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92" w:rsidRDefault="00C35692" w:rsidP="00C35692">
      <w:pPr>
        <w:jc w:val="right"/>
        <w:rPr>
          <w:b/>
          <w:u w:val="single"/>
        </w:rPr>
      </w:pPr>
      <w:bookmarkStart w:id="0" w:name="_GoBack"/>
      <w:bookmarkEnd w:id="0"/>
      <w:r>
        <w:rPr>
          <w:b/>
          <w:u w:val="single"/>
        </w:rPr>
        <w:t>Applied Sprinkler Solutions</w:t>
      </w:r>
    </w:p>
    <w:p w:rsidR="00C35692" w:rsidRDefault="00C35692" w:rsidP="00C35692">
      <w:pPr>
        <w:jc w:val="right"/>
        <w:rPr>
          <w:b/>
          <w:u w:val="single"/>
        </w:rPr>
      </w:pPr>
      <w:r>
        <w:rPr>
          <w:b/>
          <w:u w:val="single"/>
        </w:rPr>
        <w:t>281-858-9499</w:t>
      </w:r>
    </w:p>
    <w:p w:rsidR="00C35692" w:rsidRDefault="00880C6B" w:rsidP="00C35692">
      <w:pPr>
        <w:jc w:val="right"/>
        <w:rPr>
          <w:b/>
          <w:u w:val="single"/>
        </w:rPr>
      </w:pPr>
      <w:hyperlink r:id="rId4" w:history="1">
        <w:r w:rsidR="00C35692" w:rsidRPr="00FF123C">
          <w:rPr>
            <w:rStyle w:val="Hyperlink"/>
            <w:b/>
          </w:rPr>
          <w:t>appliedsales@gmail.com</w:t>
        </w:r>
      </w:hyperlink>
    </w:p>
    <w:p w:rsidR="00C35692" w:rsidRDefault="00880C6B" w:rsidP="00C35692">
      <w:pPr>
        <w:jc w:val="right"/>
        <w:rPr>
          <w:b/>
          <w:u w:val="single"/>
        </w:rPr>
      </w:pPr>
      <w:hyperlink r:id="rId5" w:history="1">
        <w:r w:rsidR="00C35692" w:rsidRPr="00FF123C">
          <w:rPr>
            <w:rStyle w:val="Hyperlink"/>
            <w:b/>
          </w:rPr>
          <w:t>www.myhoustonsprinkler.com</w:t>
        </w:r>
      </w:hyperlink>
    </w:p>
    <w:p w:rsidR="00C35692" w:rsidRDefault="00C35692" w:rsidP="00374E9F">
      <w:pPr>
        <w:jc w:val="right"/>
        <w:rPr>
          <w:b/>
          <w:u w:val="single"/>
        </w:rPr>
      </w:pPr>
      <w:r>
        <w:rPr>
          <w:b/>
          <w:u w:val="single"/>
        </w:rPr>
        <w:t>LI000008966</w:t>
      </w:r>
    </w:p>
    <w:p w:rsidR="00713566" w:rsidRDefault="008214E6" w:rsidP="008214E6">
      <w:pPr>
        <w:jc w:val="center"/>
        <w:rPr>
          <w:b/>
          <w:u w:val="single"/>
        </w:rPr>
      </w:pPr>
      <w:r w:rsidRPr="008214E6">
        <w:rPr>
          <w:b/>
          <w:u w:val="single"/>
        </w:rPr>
        <w:t>Maintenance Schedule and Frequently Asked Questions</w:t>
      </w:r>
    </w:p>
    <w:p w:rsidR="00374E9F" w:rsidRPr="00374E9F" w:rsidRDefault="00374E9F" w:rsidP="00374E9F">
      <w:pPr>
        <w:rPr>
          <w:b/>
        </w:rPr>
      </w:pPr>
      <w:r w:rsidRPr="00374E9F">
        <w:rPr>
          <w:b/>
        </w:rPr>
        <w:t xml:space="preserve">It is recommended that your system be checked out at least once a year by a licensed irrigator.  </w:t>
      </w:r>
    </w:p>
    <w:p w:rsidR="008214E6" w:rsidRPr="00BB2A88" w:rsidRDefault="00BB2A88" w:rsidP="008214E6">
      <w:pPr>
        <w:rPr>
          <w:u w:val="single"/>
        </w:rPr>
      </w:pPr>
      <w:r w:rsidRPr="00BB2A88">
        <w:rPr>
          <w:u w:val="single"/>
        </w:rPr>
        <w:t>Watering Times and Durations:</w:t>
      </w:r>
    </w:p>
    <w:p w:rsidR="00BB2A88" w:rsidRDefault="00BB2A88" w:rsidP="008214E6">
      <w:r>
        <w:t xml:space="preserve">It is recommended that you water early in the morning.  We recommend around 5:00am.  During the heat of the summer (May-September) you need to be watering (3) times a week.  During the </w:t>
      </w:r>
      <w:proofErr w:type="gramStart"/>
      <w:r>
        <w:t>Spring</w:t>
      </w:r>
      <w:proofErr w:type="gramEnd"/>
      <w:r>
        <w:t xml:space="preserve"> (February-April) we recommend 1-2 times a week.  You should be watering flower bed zones for ~7minutes a cycle, grass stations irrigated by spray heads 10-12 minutes a cycle, and grass stations watered by rotors 25-30 mins a cycle.  If your home is situated in such a way that there are homes on both sides creating a low sunlight area between the two homes it’s recommended that you water those zones ~1 day a week for no more than 5 minutes a cycle just to keep the area around the foundation moist.  </w:t>
      </w:r>
    </w:p>
    <w:p w:rsidR="00BB2A88" w:rsidRPr="00BB2A88" w:rsidRDefault="00BB2A88" w:rsidP="008214E6">
      <w:pPr>
        <w:rPr>
          <w:u w:val="single"/>
        </w:rPr>
      </w:pPr>
      <w:r w:rsidRPr="00BB2A88">
        <w:rPr>
          <w:u w:val="single"/>
        </w:rPr>
        <w:t xml:space="preserve">Basic Maintenance: </w:t>
      </w:r>
    </w:p>
    <w:p w:rsidR="00BB2A88" w:rsidRDefault="00BB2A88" w:rsidP="008214E6">
      <w:r>
        <w:t xml:space="preserve">Before the first freeze of winter (recommend around Thanksgiving) it would be prudent for you to turn off your sprinkler and winterize it.  You can email </w:t>
      </w:r>
      <w:hyperlink r:id="rId6" w:history="1">
        <w:r w:rsidRPr="00FF123C">
          <w:rPr>
            <w:rStyle w:val="Hyperlink"/>
          </w:rPr>
          <w:t>appliedsales@gmail.com</w:t>
        </w:r>
      </w:hyperlink>
      <w:r>
        <w:t xml:space="preserve"> to arrange to have us perform this service for a fee or for us to explain it to you.  We recommend turning the system back on when the average temperatures are back around 65 degrees (usually between Valentine’s Day and St. </w:t>
      </w:r>
      <w:proofErr w:type="gramStart"/>
      <w:r>
        <w:t>Patrick’s day</w:t>
      </w:r>
      <w:proofErr w:type="gramEnd"/>
      <w:r>
        <w:t xml:space="preserve">).   This is usually also a very good time to get a spring check up on the system.  </w:t>
      </w:r>
    </w:p>
    <w:p w:rsidR="00BB2A88" w:rsidRDefault="00BB2A88" w:rsidP="008214E6">
      <w:r>
        <w:t xml:space="preserve">One of the most common maintenance items you will run into is heads sitting too low in the grass and not spraying over the top of the sod.  This is a problem that is easily fixed.  We mount all of our heads on flexible swing joints such that they are easy to raise and lower.  If you dig up the head you can pull it up and pack some dirt under it and re-bury it and the problem will be fixed.  You can also call us and we can fix the issue for you for a fee.  </w:t>
      </w:r>
    </w:p>
    <w:p w:rsidR="00BB2A88" w:rsidRDefault="00BB2A88" w:rsidP="008214E6">
      <w:r>
        <w:t xml:space="preserve">I have attached some basic head adjustment guides.  It would be prudent to familiarize yourself with them and also to read the manual on the controller.  If you can navigate the controller and adjust heads you have about 50% of sprinkler issues covered and won’t have to call us for service.  If you need service on your system we can help just email </w:t>
      </w:r>
      <w:hyperlink r:id="rId7" w:history="1">
        <w:r w:rsidRPr="00FF123C">
          <w:rPr>
            <w:rStyle w:val="Hyperlink"/>
          </w:rPr>
          <w:t>appliedsales@gmail.com</w:t>
        </w:r>
      </w:hyperlink>
      <w:r>
        <w:t xml:space="preserve"> or call 281-858-9499.  </w:t>
      </w:r>
    </w:p>
    <w:p w:rsidR="00BB2A88" w:rsidRDefault="00BB2A88" w:rsidP="008214E6">
      <w:pPr>
        <w:rPr>
          <w:u w:val="single"/>
        </w:rPr>
      </w:pPr>
      <w:r w:rsidRPr="00BB2A88">
        <w:rPr>
          <w:u w:val="single"/>
        </w:rPr>
        <w:t>Basic Issues:</w:t>
      </w:r>
    </w:p>
    <w:p w:rsidR="00BB2A88" w:rsidRDefault="00BB2A88" w:rsidP="008214E6">
      <w:r>
        <w:lastRenderedPageBreak/>
        <w:t xml:space="preserve">- If your sprinkler system won’t turn on at all via the controller: some common causes of this are lawn guys either turning off the water at the back flow device, cutting the </w:t>
      </w:r>
      <w:proofErr w:type="spellStart"/>
      <w:r>
        <w:t>rainsensor</w:t>
      </w:r>
      <w:proofErr w:type="spellEnd"/>
      <w:r>
        <w:t xml:space="preserve"> wire, or your </w:t>
      </w:r>
      <w:proofErr w:type="spellStart"/>
      <w:r>
        <w:t>rainsensor</w:t>
      </w:r>
      <w:proofErr w:type="spellEnd"/>
      <w:r>
        <w:t xml:space="preserve"> keeping the system from turning on.  To bypass the </w:t>
      </w:r>
      <w:proofErr w:type="spellStart"/>
      <w:r>
        <w:t>rainsensor</w:t>
      </w:r>
      <w:proofErr w:type="spellEnd"/>
      <w:r>
        <w:t xml:space="preserve"> simply go out to the sensor itself and twist the cap so that the little notch is in the middle and not in one of the five settings.  By doing this you will bypass the </w:t>
      </w:r>
      <w:proofErr w:type="spellStart"/>
      <w:r>
        <w:t>rainsensor</w:t>
      </w:r>
      <w:proofErr w:type="spellEnd"/>
      <w:r>
        <w:t xml:space="preserve"> and the system should work just fine.  If not you may need service and should call us. </w:t>
      </w:r>
    </w:p>
    <w:p w:rsidR="00BB2A88" w:rsidRDefault="00BB2A88" w:rsidP="008214E6">
      <w:r>
        <w:t xml:space="preserve">- Nothing on the controller display: You need to first check the plug to make sure it’s all the way inserted into the wall outlet.  The next thing you should check is your GFCI outlet in the garage.  It might be tripped causing all the power outlets in the garage to lose power.  If you reset the GFCI chances are it will work fine. </w:t>
      </w:r>
    </w:p>
    <w:p w:rsidR="00C35692" w:rsidRDefault="00C35692" w:rsidP="008214E6">
      <w:r>
        <w:t xml:space="preserve">- For more complicated issues please email </w:t>
      </w:r>
      <w:hyperlink r:id="rId8" w:history="1">
        <w:r w:rsidRPr="00FF123C">
          <w:rPr>
            <w:rStyle w:val="Hyperlink"/>
          </w:rPr>
          <w:t>appliedsales@gmail.com</w:t>
        </w:r>
      </w:hyperlink>
      <w:r>
        <w:t xml:space="preserve"> or call 281-858-9499.</w:t>
      </w:r>
    </w:p>
    <w:p w:rsidR="00C35692" w:rsidRDefault="00C35692" w:rsidP="008214E6">
      <w:pPr>
        <w:rPr>
          <w:u w:val="single"/>
        </w:rPr>
      </w:pPr>
      <w:r w:rsidRPr="00C35692">
        <w:rPr>
          <w:u w:val="single"/>
        </w:rPr>
        <w:t xml:space="preserve">Parts: </w:t>
      </w:r>
    </w:p>
    <w:p w:rsidR="00C35692" w:rsidRDefault="00C35692" w:rsidP="008214E6">
      <w:r>
        <w:t>The inlets for sprinkler head connections are all universal so you don’t have to use the same parts we install unless you just want to.   We install the following parts if you want to replace with OEM equipment:</w:t>
      </w:r>
    </w:p>
    <w:p w:rsidR="00C35692" w:rsidRDefault="00C35692" w:rsidP="008214E6">
      <w:r>
        <w:t xml:space="preserve">Controllers: </w:t>
      </w:r>
      <w:proofErr w:type="spellStart"/>
      <w:r>
        <w:t>Rainbird</w:t>
      </w:r>
      <w:proofErr w:type="spellEnd"/>
      <w:r>
        <w:t xml:space="preserve"> RZX (8 zones or less) </w:t>
      </w:r>
      <w:proofErr w:type="spellStart"/>
      <w:r>
        <w:t>Rainbird</w:t>
      </w:r>
      <w:proofErr w:type="spellEnd"/>
      <w:r>
        <w:t xml:space="preserve"> ESP (9 zones and up)</w:t>
      </w:r>
    </w:p>
    <w:p w:rsidR="00C35692" w:rsidRDefault="00C35692" w:rsidP="008214E6">
      <w:r>
        <w:t>Valves: Hunter PGV</w:t>
      </w:r>
    </w:p>
    <w:p w:rsidR="00C35692" w:rsidRDefault="00C35692" w:rsidP="008214E6">
      <w:r>
        <w:t xml:space="preserve">Spray Heads: </w:t>
      </w:r>
      <w:proofErr w:type="spellStart"/>
      <w:r>
        <w:t>Rainbird</w:t>
      </w:r>
      <w:proofErr w:type="spellEnd"/>
      <w:r>
        <w:t xml:space="preserve"> 1800 series with variable arc nozzles</w:t>
      </w:r>
    </w:p>
    <w:p w:rsidR="00C35692" w:rsidRDefault="00C35692" w:rsidP="008214E6">
      <w:r>
        <w:t xml:space="preserve">Rotors: </w:t>
      </w:r>
      <w:proofErr w:type="spellStart"/>
      <w:r>
        <w:t>Rainbird</w:t>
      </w:r>
      <w:proofErr w:type="spellEnd"/>
      <w:r>
        <w:t xml:space="preserve"> 5004 series</w:t>
      </w:r>
    </w:p>
    <w:p w:rsidR="00C35692" w:rsidRDefault="00C35692" w:rsidP="008214E6">
      <w:proofErr w:type="spellStart"/>
      <w:r>
        <w:t>Rainsensor</w:t>
      </w:r>
      <w:proofErr w:type="spellEnd"/>
      <w:r>
        <w:t>: Hunter Mini-Click</w:t>
      </w:r>
    </w:p>
    <w:p w:rsidR="00C35692" w:rsidRDefault="00C35692" w:rsidP="008214E6">
      <w:r>
        <w:t>Piping: Class 200</w:t>
      </w:r>
    </w:p>
    <w:p w:rsidR="00C35692" w:rsidRDefault="00C35692" w:rsidP="008214E6">
      <w:r>
        <w:t>Backflow: 1” PVB</w:t>
      </w:r>
    </w:p>
    <w:p w:rsidR="00C35692" w:rsidRDefault="00C35692" w:rsidP="008214E6"/>
    <w:p w:rsidR="00C35692" w:rsidRPr="00C35692" w:rsidRDefault="00C35692" w:rsidP="00C35692">
      <w:pPr>
        <w:jc w:val="center"/>
      </w:pPr>
      <w:r w:rsidRPr="00C35692">
        <w:t>"This irrigation system has been installed in accordance with all applicable state and local laws, ordinances, rules, regulations or orders. I have tested the system and determined that it has been installed according to the Irrigation Plan and is properly adjusted for the most efficient application of water at this time."</w:t>
      </w:r>
    </w:p>
    <w:p w:rsidR="00BB2A88" w:rsidRPr="008214E6" w:rsidRDefault="00BB2A88" w:rsidP="008214E6">
      <w:r>
        <w:t xml:space="preserve">  </w:t>
      </w:r>
    </w:p>
    <w:sectPr w:rsidR="00BB2A88" w:rsidRPr="00821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E6"/>
    <w:rsid w:val="00374E9F"/>
    <w:rsid w:val="00697CEA"/>
    <w:rsid w:val="00713566"/>
    <w:rsid w:val="008214E6"/>
    <w:rsid w:val="00880C6B"/>
    <w:rsid w:val="00BB2A88"/>
    <w:rsid w:val="00C3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7BA09-564D-4B18-A712-4B772D20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edsales@gmail.com" TargetMode="External"/><Relationship Id="rId3" Type="http://schemas.openxmlformats.org/officeDocument/2006/relationships/webSettings" Target="webSettings.xml"/><Relationship Id="rId7" Type="http://schemas.openxmlformats.org/officeDocument/2006/relationships/hyperlink" Target="mailto:appliedsal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pliedsales@gmail.com" TargetMode="External"/><Relationship Id="rId5" Type="http://schemas.openxmlformats.org/officeDocument/2006/relationships/hyperlink" Target="http://www.myhoustonsprinkler.com" TargetMode="External"/><Relationship Id="rId10" Type="http://schemas.openxmlformats.org/officeDocument/2006/relationships/theme" Target="theme/theme1.xml"/><Relationship Id="rId4" Type="http://schemas.openxmlformats.org/officeDocument/2006/relationships/hyperlink" Target="mailto:appliedsales@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Powell Industries</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Matthew</dc:creator>
  <cp:lastModifiedBy>Matthew Richards</cp:lastModifiedBy>
  <cp:revision>2</cp:revision>
  <dcterms:created xsi:type="dcterms:W3CDTF">2017-10-18T21:50:00Z</dcterms:created>
  <dcterms:modified xsi:type="dcterms:W3CDTF">2017-10-18T21:50:00Z</dcterms:modified>
</cp:coreProperties>
</file>